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5B8" w:rsidRPr="00647258" w:rsidRDefault="007235C4" w:rsidP="007235C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D94E63">
        <w:rPr>
          <w:sz w:val="24"/>
          <w:szCs w:val="24"/>
        </w:rPr>
        <w:t>с</w:t>
      </w:r>
      <w:r w:rsidR="00D94E63" w:rsidRPr="00647258">
        <w:rPr>
          <w:sz w:val="24"/>
          <w:szCs w:val="24"/>
        </w:rPr>
        <w:t>л.</w:t>
      </w:r>
      <w:r w:rsidR="007455B8" w:rsidRPr="00647258">
        <w:rPr>
          <w:sz w:val="24"/>
          <w:szCs w:val="24"/>
        </w:rPr>
        <w:t xml:space="preserve"> Кашары Кашарского района Ростовской области</w:t>
      </w:r>
    </w:p>
    <w:p w:rsidR="007455B8" w:rsidRPr="00647258" w:rsidRDefault="007455B8" w:rsidP="007455B8">
      <w:pPr>
        <w:jc w:val="center"/>
        <w:rPr>
          <w:sz w:val="24"/>
          <w:szCs w:val="24"/>
        </w:rPr>
      </w:pPr>
      <w:r w:rsidRPr="00647258">
        <w:rPr>
          <w:sz w:val="24"/>
          <w:szCs w:val="24"/>
        </w:rPr>
        <w:t>муниципальное бюджетное общеобразовательное учреждение</w:t>
      </w:r>
    </w:p>
    <w:p w:rsidR="007455B8" w:rsidRPr="00647258" w:rsidRDefault="007455B8" w:rsidP="007455B8">
      <w:pPr>
        <w:jc w:val="center"/>
        <w:rPr>
          <w:sz w:val="24"/>
          <w:szCs w:val="24"/>
        </w:rPr>
      </w:pPr>
      <w:r w:rsidRPr="00647258">
        <w:rPr>
          <w:sz w:val="24"/>
          <w:szCs w:val="24"/>
        </w:rPr>
        <w:t>Кашарская средняя общеобразовательная школа</w:t>
      </w:r>
    </w:p>
    <w:p w:rsidR="007455B8" w:rsidRDefault="007455B8" w:rsidP="007455B8"/>
    <w:p w:rsidR="007455B8" w:rsidRDefault="007455B8" w:rsidP="007455B8">
      <w:pPr>
        <w:tabs>
          <w:tab w:val="left" w:pos="10105"/>
        </w:tabs>
      </w:pPr>
      <w:r>
        <w:tab/>
      </w:r>
      <w:r w:rsidR="00D94E63">
        <w:t xml:space="preserve">                     </w:t>
      </w:r>
      <w:proofErr w:type="gramStart"/>
      <w:r>
        <w:t xml:space="preserve">« </w:t>
      </w:r>
      <w:r w:rsidRPr="00647258">
        <w:rPr>
          <w:b/>
          <w:sz w:val="24"/>
          <w:szCs w:val="24"/>
        </w:rPr>
        <w:t>Утверждаю</w:t>
      </w:r>
      <w:proofErr w:type="gramEnd"/>
      <w:r w:rsidRPr="00647258">
        <w:rPr>
          <w:sz w:val="24"/>
          <w:szCs w:val="24"/>
        </w:rPr>
        <w:t xml:space="preserve"> »</w:t>
      </w:r>
    </w:p>
    <w:p w:rsidR="007455B8" w:rsidRPr="003A4FBF" w:rsidRDefault="007455B8" w:rsidP="007455B8">
      <w:pPr>
        <w:tabs>
          <w:tab w:val="left" w:pos="10105"/>
        </w:tabs>
      </w:pPr>
      <w:r>
        <w:tab/>
      </w:r>
      <w:r w:rsidRPr="003A4FBF">
        <w:t xml:space="preserve">Директор МБОУ </w:t>
      </w:r>
      <w:proofErr w:type="gramStart"/>
      <w:r w:rsidRPr="003A4FBF">
        <w:t>Кашарской  СОШ</w:t>
      </w:r>
      <w:proofErr w:type="gramEnd"/>
    </w:p>
    <w:p w:rsidR="007455B8" w:rsidRPr="003A4FBF" w:rsidRDefault="00CE1A8D" w:rsidP="007455B8">
      <w:pPr>
        <w:tabs>
          <w:tab w:val="left" w:pos="10669"/>
        </w:tabs>
      </w:pPr>
      <w:r>
        <w:tab/>
        <w:t>Приказ №55 от 31.08. 2021 г.</w:t>
      </w:r>
    </w:p>
    <w:p w:rsidR="007455B8" w:rsidRPr="003A4FBF" w:rsidRDefault="007455B8" w:rsidP="00FA346A">
      <w:pPr>
        <w:tabs>
          <w:tab w:val="left" w:pos="10669"/>
        </w:tabs>
      </w:pPr>
      <w:r w:rsidRPr="003A4FBF">
        <w:tab/>
      </w:r>
      <w:r w:rsidR="00FA346A">
        <w:t xml:space="preserve"> _____________ Д.И. Губарев</w:t>
      </w:r>
    </w:p>
    <w:p w:rsidR="007455B8" w:rsidRPr="00CF7BB4" w:rsidRDefault="007455B8" w:rsidP="007455B8">
      <w:pPr>
        <w:rPr>
          <w:sz w:val="36"/>
          <w:szCs w:val="36"/>
        </w:rPr>
      </w:pPr>
    </w:p>
    <w:p w:rsidR="007455B8" w:rsidRPr="00CF7BB4" w:rsidRDefault="007455B8" w:rsidP="007455B8">
      <w:pPr>
        <w:tabs>
          <w:tab w:val="left" w:pos="2054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Рабочая программа </w:t>
      </w:r>
      <w:r w:rsidRPr="00CF7BB4">
        <w:rPr>
          <w:sz w:val="36"/>
          <w:szCs w:val="36"/>
        </w:rPr>
        <w:t>по внеурочной деятельности</w:t>
      </w:r>
      <w:r w:rsidR="007227D9">
        <w:rPr>
          <w:sz w:val="36"/>
          <w:szCs w:val="36"/>
        </w:rPr>
        <w:t xml:space="preserve"> Спорт – игры «волейбол</w:t>
      </w:r>
      <w:r w:rsidRPr="00124A0F">
        <w:rPr>
          <w:sz w:val="32"/>
          <w:szCs w:val="32"/>
        </w:rPr>
        <w:t>»</w:t>
      </w:r>
    </w:p>
    <w:p w:rsidR="007455B8" w:rsidRPr="00D94E63" w:rsidRDefault="007455B8" w:rsidP="007455B8">
      <w:pPr>
        <w:tabs>
          <w:tab w:val="left" w:pos="2054"/>
        </w:tabs>
        <w:jc w:val="center"/>
        <w:rPr>
          <w:sz w:val="28"/>
          <w:szCs w:val="28"/>
        </w:rPr>
      </w:pPr>
      <w:r w:rsidRPr="00D94E63">
        <w:rPr>
          <w:sz w:val="28"/>
          <w:szCs w:val="28"/>
        </w:rPr>
        <w:t xml:space="preserve"> </w:t>
      </w:r>
      <w:r w:rsidRPr="00D94E63">
        <w:rPr>
          <w:b/>
          <w:sz w:val="28"/>
          <w:szCs w:val="28"/>
        </w:rPr>
        <w:t>Физическая культура</w:t>
      </w:r>
    </w:p>
    <w:p w:rsidR="007455B8" w:rsidRPr="00D94E63" w:rsidRDefault="007455B8" w:rsidP="007455B8">
      <w:pPr>
        <w:tabs>
          <w:tab w:val="left" w:pos="2054"/>
        </w:tabs>
        <w:jc w:val="center"/>
        <w:rPr>
          <w:sz w:val="28"/>
          <w:szCs w:val="28"/>
        </w:rPr>
      </w:pPr>
      <w:r w:rsidRPr="00D94E63">
        <w:rPr>
          <w:sz w:val="28"/>
          <w:szCs w:val="28"/>
        </w:rPr>
        <w:t>Уровень общего образов</w:t>
      </w:r>
      <w:r w:rsidR="00D94E63">
        <w:rPr>
          <w:sz w:val="28"/>
          <w:szCs w:val="28"/>
        </w:rPr>
        <w:t>ания: среднее общее образование</w:t>
      </w:r>
      <w:r w:rsidR="00CE1A8D">
        <w:rPr>
          <w:sz w:val="28"/>
          <w:szCs w:val="28"/>
        </w:rPr>
        <w:t xml:space="preserve"> 7 «в»</w:t>
      </w:r>
      <w:r w:rsidR="00D94E63">
        <w:rPr>
          <w:sz w:val="28"/>
          <w:szCs w:val="28"/>
        </w:rPr>
        <w:t xml:space="preserve"> класс</w:t>
      </w:r>
    </w:p>
    <w:p w:rsidR="00CE1A8D" w:rsidRDefault="007227D9" w:rsidP="007455B8">
      <w:pPr>
        <w:tabs>
          <w:tab w:val="left" w:pos="2054"/>
        </w:tabs>
        <w:jc w:val="center"/>
        <w:rPr>
          <w:sz w:val="28"/>
          <w:szCs w:val="28"/>
        </w:rPr>
      </w:pPr>
      <w:r w:rsidRPr="00D94E63">
        <w:rPr>
          <w:sz w:val="28"/>
          <w:szCs w:val="28"/>
        </w:rPr>
        <w:t xml:space="preserve">Количество часов: </w:t>
      </w:r>
      <w:r w:rsidR="00CE1A8D">
        <w:rPr>
          <w:sz w:val="28"/>
          <w:szCs w:val="28"/>
        </w:rPr>
        <w:t>35</w:t>
      </w:r>
    </w:p>
    <w:p w:rsidR="007455B8" w:rsidRPr="00D94E63" w:rsidRDefault="007455B8" w:rsidP="007455B8">
      <w:pPr>
        <w:tabs>
          <w:tab w:val="left" w:pos="2054"/>
        </w:tabs>
        <w:jc w:val="center"/>
        <w:rPr>
          <w:sz w:val="28"/>
          <w:szCs w:val="28"/>
        </w:rPr>
      </w:pPr>
      <w:r w:rsidRPr="00D94E63">
        <w:rPr>
          <w:sz w:val="28"/>
          <w:szCs w:val="28"/>
        </w:rPr>
        <w:t>Учитель: Засыпкин Игорь Иванович</w:t>
      </w:r>
    </w:p>
    <w:p w:rsidR="002C65C7" w:rsidRDefault="007235C4" w:rsidP="00213C22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E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основе: Примерной программы и авторской программы «комплексная программа физического воспитания учащихся1-11 классов». </w:t>
      </w:r>
      <w:r w:rsidR="00D94E63">
        <w:rPr>
          <w:rFonts w:ascii="Times New Roman" w:eastAsia="Times New Roman" w:hAnsi="Times New Roman" w:cs="Times New Roman"/>
          <w:color w:val="000000"/>
          <w:sz w:val="28"/>
          <w:szCs w:val="28"/>
        </w:rPr>
        <w:t>2017 г.</w:t>
      </w:r>
    </w:p>
    <w:p w:rsidR="00FA346A" w:rsidRPr="00213C22" w:rsidRDefault="00FA346A" w:rsidP="00213C22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A0902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F2B94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спортивно-оздоровительное</w:t>
      </w:r>
    </w:p>
    <w:p w:rsidR="007455B8" w:rsidRPr="000417CF" w:rsidRDefault="00213C22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</w:t>
      </w:r>
      <w:r w:rsidR="007455B8"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t>. Планируемые результаты.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7455B8" w:rsidRPr="000417CF" w:rsidRDefault="007455B8" w:rsidP="007455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личностные результаты – готовность и способность учащихся к саморазвитию, </w:t>
      </w:r>
      <w:proofErr w:type="spellStart"/>
      <w:r w:rsidRPr="000417CF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0417CF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основ российской, гражданской идентичности; </w:t>
      </w:r>
    </w:p>
    <w:p w:rsidR="007455B8" w:rsidRPr="000417CF" w:rsidRDefault="007455B8" w:rsidP="007455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417CF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результаты – освоенные учащимися универсальные учебные действия (познавательные, регулятивные и коммуникативные);</w:t>
      </w:r>
    </w:p>
    <w:p w:rsidR="007455B8" w:rsidRPr="000417CF" w:rsidRDefault="007455B8" w:rsidP="007455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предметные результаты 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Личностными результатами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умений:</w:t>
      </w:r>
    </w:p>
    <w:p w:rsidR="007455B8" w:rsidRPr="000417CF" w:rsidRDefault="007455B8" w:rsidP="007455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:rsidR="007455B8" w:rsidRPr="000417CF" w:rsidRDefault="007455B8" w:rsidP="007455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делать выбор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при поддержке других участников группы и педагога, как поступить.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Метапредметными</w:t>
      </w:r>
      <w:proofErr w:type="spellEnd"/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результатами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универсальных учебных действий (УУД):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Регулятивные УУД:</w:t>
      </w:r>
    </w:p>
    <w:p w:rsidR="007455B8" w:rsidRPr="000417CF" w:rsidRDefault="007455B8" w:rsidP="007455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определять и формулировать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цель деятельности на занятии с помощью учителя, а далее самостоятельно;</w:t>
      </w:r>
    </w:p>
    <w:p w:rsidR="007455B8" w:rsidRPr="000417CF" w:rsidRDefault="007455B8" w:rsidP="007455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проговаривать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последовательность действий;</w:t>
      </w:r>
    </w:p>
    <w:p w:rsidR="007455B8" w:rsidRPr="000417CF" w:rsidRDefault="007455B8" w:rsidP="007455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уметь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высказывать 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своё предположение (версию) на основе данного задания, уметь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по предложенному учителем плану, а в дальнейшем уметь самостоятельно планировать свою деятельность;</w:t>
      </w:r>
    </w:p>
    <w:p w:rsidR="007455B8" w:rsidRPr="000417CF" w:rsidRDefault="007455B8" w:rsidP="007455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7455B8" w:rsidRPr="000417CF" w:rsidRDefault="007455B8" w:rsidP="007455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учиться совместно с учителем и другими воспитанниками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давать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эмоциональную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оценку 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>деятельности команды на занятии.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Познавательные УУД:</w:t>
      </w:r>
    </w:p>
    <w:p w:rsidR="007455B8" w:rsidRPr="000417CF" w:rsidRDefault="007455B8" w:rsidP="007455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добывать новые знания: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находить ответы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на вопросы, используя разные источники информации, свой жизненный опыт и информацию, полученную на занятии;</w:t>
      </w:r>
    </w:p>
    <w:p w:rsidR="007455B8" w:rsidRPr="000417CF" w:rsidRDefault="007455B8" w:rsidP="007455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перерабатывать полученную информацию: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делать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выводы в результате совместной работы всей команды;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Средством формирования этих действий служит учебный материал и задания.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Коммуникативные УУД:</w:t>
      </w:r>
    </w:p>
    <w:p w:rsidR="007455B8" w:rsidRPr="000417CF" w:rsidRDefault="007455B8" w:rsidP="007455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умение донести свою позицию до других: оформлять свою мысль.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Слушать 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понимать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речь других;</w:t>
      </w:r>
    </w:p>
    <w:p w:rsidR="007455B8" w:rsidRPr="000417CF" w:rsidRDefault="007455B8" w:rsidP="007455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совместно договариваться о правилах общения и поведения в игре и следовать им;</w:t>
      </w:r>
    </w:p>
    <w:p w:rsidR="007455B8" w:rsidRPr="000417CF" w:rsidRDefault="007455B8" w:rsidP="007455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учиться выполнять различные роли в группе (лидера, исполнителя, критика).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Оздоровительные результаты программы внеурочной деятельности:</w:t>
      </w:r>
    </w:p>
    <w:p w:rsidR="007455B8" w:rsidRPr="000417CF" w:rsidRDefault="007455B8" w:rsidP="007455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7455B8" w:rsidRPr="000417CF" w:rsidRDefault="007455B8" w:rsidP="007455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7455B8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E92E74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В итоге реализации программы внеурочной деятельности по спортивно-оздоровительному направлению «Волейбол» учащиеся 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будут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0417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знать: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особенности воздействия двигательной активности на организм человека;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основы рационального питания;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правила оказания первой помощи;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способы сохранения и укрепление здоровья;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основы развития познавательной сферы;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свои права и права других людей; 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влияние здоровья на успешную учебную деятельность; </w:t>
      </w:r>
    </w:p>
    <w:p w:rsidR="007455B8" w:rsidRPr="000417CF" w:rsidRDefault="007455B8" w:rsidP="007455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значение физических упражнений для сохранения и укрепления здоровья; 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уметь: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составлять индивидуальный режим дня и соблюдать его;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выполнять физические упражнения для развития физических навыков;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заботиться о своём здоровье; 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применять коммуникативные и презентационные навыки;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оказывать первую медицинскую помощь при травмах;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находить выход из стрессовых ситуаций;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адекватно оценивать своё поведение в жизненных ситуациях;</w:t>
      </w:r>
    </w:p>
    <w:p w:rsidR="007455B8" w:rsidRPr="000417CF" w:rsidRDefault="007455B8" w:rsidP="007455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отвечать за свои поступки;</w:t>
      </w:r>
    </w:p>
    <w:p w:rsidR="00AB5A43" w:rsidRPr="00213C22" w:rsidRDefault="007455B8" w:rsidP="00AB5A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отстаивать свою нравственную позицию в ситуации выбора.</w:t>
      </w:r>
    </w:p>
    <w:p w:rsidR="00AB5A43" w:rsidRPr="000417CF" w:rsidRDefault="00AB5A43" w:rsidP="00AB5A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2C65C7" w:rsidRPr="000417CF" w:rsidRDefault="002C65C7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5C7" w:rsidRDefault="002C65C7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E74" w:rsidRDefault="00E92E74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E74" w:rsidRDefault="00E92E74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E74" w:rsidRDefault="00E92E74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E74" w:rsidRDefault="00E92E74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Формы учёта знаний и умений, система контролирующих</w:t>
      </w: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 для оценки планируемых результатов освоения программы внеурочной деятельности</w:t>
      </w:r>
    </w:p>
    <w:tbl>
      <w:tblPr>
        <w:tblW w:w="109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9"/>
        <w:gridCol w:w="6424"/>
        <w:gridCol w:w="1031"/>
        <w:gridCol w:w="1031"/>
        <w:gridCol w:w="1031"/>
        <w:gridCol w:w="1014"/>
      </w:tblGrid>
      <w:tr w:rsidR="007455B8" w:rsidRPr="000417CF" w:rsidTr="00E1348B">
        <w:trPr>
          <w:trHeight w:val="165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Контрольные нормативы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год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год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 год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год</w:t>
            </w:r>
          </w:p>
        </w:tc>
      </w:tr>
      <w:tr w:rsidR="007455B8" w:rsidRPr="000417CF" w:rsidTr="00E1348B">
        <w:trPr>
          <w:trHeight w:val="135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соревнований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55B8" w:rsidRPr="000417CF" w:rsidTr="00E1348B">
        <w:trPr>
          <w:trHeight w:val="30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Передачи в парах через сетку двумя руками сверху без потерь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455B8" w:rsidRPr="000417CF" w:rsidTr="00E1348B">
        <w:trPr>
          <w:trHeight w:val="285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от стены двумя руками сверху с расстояния 2–3 м без потерь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455B8" w:rsidRPr="000417CF" w:rsidTr="00E1348B">
        <w:trPr>
          <w:trHeight w:val="27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от стены двумя руками снизу с расстояния 2–3 м без потерь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455B8" w:rsidRPr="000417CF" w:rsidTr="00E1348B">
        <w:trPr>
          <w:trHeight w:val="6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Передачи над собой в круге без потерь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455B8" w:rsidRPr="000417CF" w:rsidTr="00E1348B">
        <w:trPr>
          <w:trHeight w:val="15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Подача (любая): из 6 попыток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7455B8" w:rsidRPr="000417CF" w:rsidTr="00E1348B">
        <w:trPr>
          <w:trHeight w:val="12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Подача (любая): из 10 попыток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455B8" w:rsidRPr="000417CF" w:rsidTr="00E1348B">
        <w:trPr>
          <w:trHeight w:val="15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Подачи по зонам (1, 6, 5) на точность по 2 в каждую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5B8" w:rsidRPr="000417CF" w:rsidTr="00E1348B">
        <w:trPr>
          <w:trHeight w:val="135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Передачи на точность через сетку из зоны 4 в зону 6 после паса преподавателя: из 6 попыток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5B8" w:rsidRPr="000417CF" w:rsidTr="00E1348B">
        <w:trPr>
          <w:trHeight w:val="90"/>
          <w:tblCellSpacing w:w="0" w:type="dxa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Нападающий удар из зоны 4 после паса преподавателя: из 6 попыток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65C7" w:rsidRPr="000417CF" w:rsidRDefault="002C65C7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2E74" w:rsidRDefault="00E92E74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Содержание.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t>Волейбол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(англ.</w:t>
      </w: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volleyball</w:t>
      </w:r>
      <w:proofErr w:type="spellEnd"/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–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отбивать мяч на лету) – игра с мячом двух команд по 6 человек на площадке 18×9 м, разделённой пополам сеткой.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Цель игры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– ударом рук по мячу переправить его на сторону соперника так, чтобы тот не мог возвратить мяч обратно, не нарушая правил.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Команда должна переправить мяч сопернику, использовав не более трёх ударов. При этом игрок не может ударить по мячу два раза подряд.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i/>
          <w:iCs/>
          <w:sz w:val="28"/>
          <w:szCs w:val="28"/>
        </w:rPr>
        <w:t>Задачи игроков –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правилами направить мяч над сеткой и приземлить его на стороне соперника (в пределах границ площадки) или заставить соперника совершить ошибку.</w:t>
      </w:r>
    </w:p>
    <w:p w:rsidR="007455B8" w:rsidRPr="000417CF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для игры:</w:t>
      </w:r>
      <w:r w:rsidRPr="000417CF">
        <w:rPr>
          <w:rFonts w:ascii="Times New Roman" w:eastAsia="Times New Roman" w:hAnsi="Times New Roman" w:cs="Times New Roman"/>
          <w:sz w:val="28"/>
          <w:szCs w:val="28"/>
        </w:rPr>
        <w:t xml:space="preserve"> площадка для игры в волейбол представляет собой прямоугольник размером 18×9 м. Две боковые и две лицевые линии ограничивают игровую площадку. Средняя линия разделяет её на две равные половины (9×9 м). Каждая половина имеет одинаковую разметку. Ширина всех линий разметки 5 см, они входят в размеры площадки. На каждой половине площадки в 3 м от средней линии нанесена линия нападения (её ширина входит в размеры передней зоны), продолженная за боковыми линиями дополнительными прерывистыми линиями – пятью короткими 15-сантиметровыми линиями шириной 5 см, нанесёнными через 20 см.</w:t>
      </w:r>
    </w:p>
    <w:p w:rsidR="007455B8" w:rsidRDefault="007455B8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Над средней линией устанавливается сетка шириной 1 м и длиной 9,5 м. Верхний край сетки обшивается белой лентой шириной 5 см. Высота сетки для разных возрастных групп различна (табл. 2).</w:t>
      </w:r>
    </w:p>
    <w:p w:rsidR="00AB5A43" w:rsidRDefault="00AB5A43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A43" w:rsidRDefault="00AB5A43" w:rsidP="007455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A43" w:rsidRDefault="00AB5A43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Таблица 2. Высота волейбольной сетки </w:t>
      </w:r>
    </w:p>
    <w:p w:rsidR="007455B8" w:rsidRPr="000417CF" w:rsidRDefault="007455B8" w:rsidP="007455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b/>
          <w:bCs/>
          <w:sz w:val="28"/>
          <w:szCs w:val="28"/>
        </w:rPr>
        <w:t>в зависимости от возраста и пола игроков</w:t>
      </w:r>
    </w:p>
    <w:tbl>
      <w:tblPr>
        <w:tblW w:w="64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7"/>
        <w:gridCol w:w="1236"/>
        <w:gridCol w:w="1267"/>
        <w:gridCol w:w="1236"/>
        <w:gridCol w:w="1364"/>
      </w:tblGrid>
      <w:tr w:rsidR="007455B8" w:rsidRPr="000417CF" w:rsidTr="007235C4">
        <w:trPr>
          <w:tblCellSpacing w:w="0" w:type="dxa"/>
        </w:trPr>
        <w:tc>
          <w:tcPr>
            <w:tcW w:w="126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Группы</w:t>
            </w:r>
          </w:p>
        </w:tc>
        <w:tc>
          <w:tcPr>
            <w:tcW w:w="51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Высота сетки, см</w:t>
            </w:r>
          </w:p>
        </w:tc>
      </w:tr>
      <w:tr w:rsidR="007455B8" w:rsidRPr="000417CF" w:rsidTr="007235C4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455B8" w:rsidRPr="000417CF" w:rsidRDefault="007455B8" w:rsidP="00E13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11–12 лет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13–14 лет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15–16 лет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17 лет и старше</w:t>
            </w:r>
          </w:p>
        </w:tc>
      </w:tr>
      <w:tr w:rsidR="007455B8" w:rsidRPr="000417CF" w:rsidTr="007235C4">
        <w:trPr>
          <w:trHeight w:val="570"/>
          <w:tblCellSpacing w:w="0" w:type="dxa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Мальчики, юноши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7455B8" w:rsidRPr="000417CF" w:rsidTr="007235C4">
        <w:trPr>
          <w:trHeight w:val="570"/>
          <w:tblCellSpacing w:w="0" w:type="dxa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Девочки, девушки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455B8" w:rsidRPr="000417CF" w:rsidRDefault="007455B8" w:rsidP="00E134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224</w:t>
            </w:r>
          </w:p>
        </w:tc>
      </w:tr>
    </w:tbl>
    <w:p w:rsidR="00AB5A43" w:rsidRDefault="007235C4" w:rsidP="007235C4">
      <w:pPr>
        <w:tabs>
          <w:tab w:val="left" w:pos="8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A43" w:rsidRDefault="00AB5A43" w:rsidP="007235C4">
      <w:pPr>
        <w:tabs>
          <w:tab w:val="left" w:pos="8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5C4" w:rsidRPr="000417CF" w:rsidRDefault="007235C4" w:rsidP="007235C4">
      <w:pPr>
        <w:tabs>
          <w:tab w:val="left" w:pos="8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17CF"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tbl>
      <w:tblPr>
        <w:tblW w:w="100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6"/>
        <w:gridCol w:w="7210"/>
        <w:gridCol w:w="2184"/>
      </w:tblGrid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Индивидуальные тактические действия в нападении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Закрепление техники верхней передачи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Закрепление техники нижней передачи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прямая подача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Закрепление техники приёма мяча с подачи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и эстафеты. Двусторонняя учебная игра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подготовка в процессе занятия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35C4" w:rsidRPr="000417CF" w:rsidTr="00E1348B">
        <w:trPr>
          <w:tblCellSpacing w:w="0" w:type="dxa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7CF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35 часа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5C4" w:rsidRPr="000417CF" w:rsidRDefault="007235C4" w:rsidP="00723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0FC0" w:rsidRDefault="00020FC0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020FC0" w:rsidRPr="00AB5A43" w:rsidRDefault="00020FC0" w:rsidP="00020F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5A4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:rsidR="00020FC0" w:rsidRPr="00AB5A43" w:rsidRDefault="00020FC0" w:rsidP="00020F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5A43">
        <w:rPr>
          <w:rFonts w:ascii="Times New Roman" w:eastAsia="Times New Roman" w:hAnsi="Times New Roman" w:cs="Times New Roman"/>
          <w:b/>
          <w:bCs/>
          <w:sz w:val="28"/>
          <w:szCs w:val="28"/>
        </w:rPr>
        <w:t>7 класс</w:t>
      </w:r>
    </w:p>
    <w:tbl>
      <w:tblPr>
        <w:tblW w:w="134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2"/>
        <w:gridCol w:w="9347"/>
        <w:gridCol w:w="2147"/>
        <w:gridCol w:w="1499"/>
      </w:tblGrid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Факт.</w:t>
            </w: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 и соревнований. Техника передач.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020FC0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2.09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верхних передач.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9.09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нижних передач.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16.09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Групповые упражнения.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23.09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движении.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30.09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нижней прямой подачи.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7.10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верхней прямой подачи.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14.10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Игровые взаимодействия.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21.10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Групповые упражнения.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28.10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Одиночное блокирование.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11.11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передача мяча в прыжке.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18.11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мяча снизу двумя руками.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25.11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 через сетку.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2.12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с мячом в парах через сетку.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9.12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верхней прямой подачи.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16.12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1FB" w:rsidRPr="005C5E63" w:rsidRDefault="001C71F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 двумя руками из глубины площадки. Прямой нападающий удар. Учебная игра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23.12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5C5E6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Сочетание способов перемещений. Прием мяча снизу двумя руками от сетки.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13.01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5C5E6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снизу двумя руками. Прямой нападающий удар сильнейшей рукой.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20.01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одной рукой сверху, имитация нападающего удара.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27.01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снизу двумя руками. Одиночное блокирование.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3.02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физических упражнений на организм занимающихся. Групповое блокирование.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10.02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передачи мяча. Блокирование ударов с задней линии.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17.02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приема мяча. Имитация нападающего удара.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24.02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одной рукой сверху в прыжке. Нападающий удар с задней линии.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3.03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подач. Взаимодействие игроков передней линии.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10.03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приема мяча. Подача мяча на игрока, слабо владеющего приемом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17.03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 двумя руками, стоя спиной к направлению передачи.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31.03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мяча снизу двумя руками. Нападающий удар сильнейшей рукой.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7.04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снизу после перемещения. Зонное блокирование.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14.04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мяча снизу двумя руками от сетки, Одиночное блокирование.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21.04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двумя руками сверху в прыжке. Прямой нападающий удар.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28.04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приема мяча. Имитация нападающего удара и обман одной рукой.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5.05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способов приема мяча. Имитация нападающего удара и обман одной рукой. Учебная игра.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12.05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 в группах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19.05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3626D9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AB5A43">
              <w:rPr>
                <w:rFonts w:ascii="Calibri" w:eastAsia="Times New Roman" w:hAnsi="Calibri" w:cs="Times New Roman"/>
                <w:sz w:val="28"/>
                <w:szCs w:val="28"/>
              </w:rPr>
              <w:t>35</w:t>
            </w: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занятие. Контрольные испытания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4908DD" w:rsidP="00505CAC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26.05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348B" w:rsidRPr="00AB5A43" w:rsidTr="00E1348B">
        <w:trPr>
          <w:tblCellSpacing w:w="0" w:type="dxa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E1348B" w:rsidP="00020FC0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9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1348B" w:rsidRPr="00AB5A43" w:rsidRDefault="00E1348B" w:rsidP="00020FC0">
            <w:pPr>
              <w:spacing w:after="0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348B" w:rsidRPr="00AB5A43" w:rsidRDefault="00E1348B" w:rsidP="00020F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A43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020FC0" w:rsidRPr="00020FC0" w:rsidRDefault="00020FC0" w:rsidP="00020F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FC0" w:rsidRPr="00020FC0" w:rsidRDefault="00020FC0" w:rsidP="00020F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2F74" w:rsidRDefault="00CB2F74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4908DD" w:rsidRPr="007235C4" w:rsidRDefault="004908DD" w:rsidP="007235C4">
      <w:pPr>
        <w:rPr>
          <w:rFonts w:ascii="Calibri" w:eastAsia="Times New Roman" w:hAnsi="Calibri" w:cs="Times New Roman"/>
          <w:sz w:val="24"/>
          <w:szCs w:val="24"/>
        </w:rPr>
      </w:pPr>
    </w:p>
    <w:p w:rsidR="00CB2F74" w:rsidRPr="00CB2F74" w:rsidRDefault="00CB2F74" w:rsidP="00CB2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2F74" w:rsidRPr="00CB2F74" w:rsidRDefault="00CB2F74" w:rsidP="00CB2F74">
      <w:pPr>
        <w:tabs>
          <w:tab w:val="left" w:pos="6787"/>
        </w:tabs>
        <w:rPr>
          <w:rFonts w:ascii="Calibri" w:eastAsia="Calibri" w:hAnsi="Calibri" w:cs="Times New Roman"/>
          <w:sz w:val="24"/>
          <w:szCs w:val="24"/>
          <w:lang w:eastAsia="en-US"/>
        </w:rPr>
      </w:pP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СОГЛАСОВАНО</w:t>
      </w: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ab/>
        <w:t xml:space="preserve">                                                                    </w:t>
      </w:r>
      <w:proofErr w:type="spellStart"/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>СОГЛАСОВАНО</w:t>
      </w:r>
      <w:proofErr w:type="spellEnd"/>
    </w:p>
    <w:p w:rsidR="00CB2F74" w:rsidRPr="00CB2F74" w:rsidRDefault="00CB2F74" w:rsidP="00CB2F74">
      <w:pPr>
        <w:tabs>
          <w:tab w:val="left" w:pos="6787"/>
        </w:tabs>
        <w:rPr>
          <w:rFonts w:ascii="Calibri" w:eastAsia="Calibri" w:hAnsi="Calibri" w:cs="Times New Roman"/>
          <w:sz w:val="24"/>
          <w:szCs w:val="24"/>
          <w:lang w:eastAsia="en-US"/>
        </w:rPr>
      </w:pP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CB2F74" w:rsidRPr="00CB2F74" w:rsidRDefault="00CB2F74" w:rsidP="00CB2F74">
      <w:pPr>
        <w:tabs>
          <w:tab w:val="left" w:pos="6123"/>
        </w:tabs>
        <w:rPr>
          <w:rFonts w:ascii="Calibri" w:eastAsia="Calibri" w:hAnsi="Calibri" w:cs="Times New Roman"/>
          <w:sz w:val="24"/>
          <w:szCs w:val="24"/>
          <w:lang w:eastAsia="en-US"/>
        </w:rPr>
      </w:pP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Методического совета</w:t>
      </w: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CB2F74" w:rsidRPr="00CB2F74" w:rsidRDefault="00CB2F74" w:rsidP="00CB2F74">
      <w:pPr>
        <w:tabs>
          <w:tab w:val="left" w:pos="6123"/>
        </w:tabs>
        <w:rPr>
          <w:rFonts w:ascii="Calibri" w:eastAsia="Calibri" w:hAnsi="Calibri" w:cs="Times New Roman"/>
          <w:sz w:val="24"/>
          <w:szCs w:val="24"/>
          <w:lang w:eastAsia="en-US"/>
        </w:rPr>
      </w:pP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МБОУ Кашарской СОШ</w:t>
      </w:r>
      <w:r w:rsidRPr="00CB2F74">
        <w:rPr>
          <w:rFonts w:ascii="Calibri" w:eastAsia="Calibri" w:hAnsi="Calibri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CB2F74" w:rsidRPr="00CB2F74" w:rsidRDefault="00096C15" w:rsidP="00CB2F74">
      <w:pPr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№</w:t>
      </w:r>
      <w:r w:rsidR="00CB2F74" w:rsidRPr="00CB2F74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CE1A8D">
        <w:rPr>
          <w:rFonts w:ascii="Calibri" w:eastAsia="Calibri" w:hAnsi="Calibri" w:cs="Times New Roman"/>
          <w:sz w:val="24"/>
          <w:szCs w:val="24"/>
          <w:lang w:eastAsia="en-US"/>
        </w:rPr>
        <w:t>1 от 31.08.2021</w:t>
      </w:r>
      <w:r w:rsidR="00CB2F74" w:rsidRPr="00CB2F74">
        <w:rPr>
          <w:rFonts w:ascii="Calibri" w:eastAsia="Calibri" w:hAnsi="Calibri" w:cs="Times New Roman"/>
          <w:sz w:val="24"/>
          <w:szCs w:val="24"/>
          <w:lang w:eastAsia="en-US"/>
        </w:rPr>
        <w:t>г.</w:t>
      </w:r>
    </w:p>
    <w:p w:rsidR="00020FC0" w:rsidRPr="00020FC0" w:rsidRDefault="00CB2F74" w:rsidP="00020FC0">
      <w:pPr>
        <w:rPr>
          <w:rFonts w:ascii="Calibri" w:eastAsia="Calibri" w:hAnsi="Calibri" w:cs="Times New Roman"/>
          <w:lang w:eastAsia="en-US"/>
        </w:rPr>
      </w:pPr>
      <w:r w:rsidRPr="00CB2F74">
        <w:rPr>
          <w:rFonts w:ascii="Calibri" w:eastAsia="Calibri" w:hAnsi="Calibri" w:cs="Times New Roman"/>
          <w:lang w:eastAsia="en-US"/>
        </w:rPr>
        <w:t xml:space="preserve">              _______________/Павлова М.А./</w:t>
      </w:r>
    </w:p>
    <w:p w:rsidR="00020FC0" w:rsidRDefault="00020FC0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AB5A43" w:rsidRDefault="00AB5A43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AB5A43" w:rsidRDefault="00AB5A43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AB5A43" w:rsidRDefault="00AB5A43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908DD" w:rsidRDefault="004908DD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bookmarkStart w:id="0" w:name="_GoBack"/>
      <w:bookmarkEnd w:id="0"/>
    </w:p>
    <w:p w:rsidR="00CB2F74" w:rsidRPr="00CB2F74" w:rsidRDefault="00CB2F74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CB2F74">
        <w:rPr>
          <w:rFonts w:ascii="Calibri" w:eastAsia="Calibri" w:hAnsi="Calibri" w:cs="Times New Roman"/>
          <w:sz w:val="28"/>
          <w:szCs w:val="28"/>
          <w:lang w:eastAsia="en-US"/>
        </w:rPr>
        <w:t>Лист внесения изменений в рабочую программу</w:t>
      </w:r>
    </w:p>
    <w:p w:rsidR="00CB2F74" w:rsidRPr="00CB2F74" w:rsidRDefault="00CB2F74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  <w:r w:rsidRPr="00CB2F74">
              <w:rPr>
                <w:rFonts w:ascii="Calibri" w:hAnsi="Calibri" w:cs="Times New Roman"/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  <w:r w:rsidRPr="00CB2F74">
              <w:rPr>
                <w:rFonts w:ascii="Calibri" w:hAnsi="Calibri" w:cs="Times New Roman"/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  <w:r w:rsidRPr="00CB2F74">
              <w:rPr>
                <w:rFonts w:ascii="Calibri" w:hAnsi="Calibri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  <w:r w:rsidRPr="00CB2F74">
              <w:rPr>
                <w:rFonts w:ascii="Calibri" w:hAnsi="Calibri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  <w:tr w:rsidR="00CB2F74" w:rsidRPr="00CB2F74" w:rsidTr="00E1348B"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B2F74" w:rsidRPr="00CB2F74" w:rsidRDefault="00CB2F74" w:rsidP="00CB2F7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</w:tbl>
    <w:p w:rsidR="00CB2F74" w:rsidRPr="00CB2F74" w:rsidRDefault="00CB2F74" w:rsidP="00CB2F74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9F5913" w:rsidRDefault="009F5913"/>
    <w:sectPr w:rsidR="009F5913" w:rsidSect="007455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9587B"/>
    <w:multiLevelType w:val="multilevel"/>
    <w:tmpl w:val="521C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06343"/>
    <w:multiLevelType w:val="multilevel"/>
    <w:tmpl w:val="BE50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8877A6"/>
    <w:multiLevelType w:val="multilevel"/>
    <w:tmpl w:val="E50E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712EC8"/>
    <w:multiLevelType w:val="multilevel"/>
    <w:tmpl w:val="E174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E01904"/>
    <w:multiLevelType w:val="multilevel"/>
    <w:tmpl w:val="D67C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87662E"/>
    <w:multiLevelType w:val="multilevel"/>
    <w:tmpl w:val="6F3C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795E4F"/>
    <w:multiLevelType w:val="multilevel"/>
    <w:tmpl w:val="9AC4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FA345F"/>
    <w:multiLevelType w:val="multilevel"/>
    <w:tmpl w:val="5A444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17C9E"/>
    <w:multiLevelType w:val="multilevel"/>
    <w:tmpl w:val="26B8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55B8"/>
    <w:rsid w:val="00020FC0"/>
    <w:rsid w:val="000417CF"/>
    <w:rsid w:val="0004576A"/>
    <w:rsid w:val="00096C15"/>
    <w:rsid w:val="000F2B94"/>
    <w:rsid w:val="00171A6C"/>
    <w:rsid w:val="001C71FB"/>
    <w:rsid w:val="001F1164"/>
    <w:rsid w:val="001F1B77"/>
    <w:rsid w:val="00213C22"/>
    <w:rsid w:val="00240274"/>
    <w:rsid w:val="00271EF1"/>
    <w:rsid w:val="002C65C7"/>
    <w:rsid w:val="003225B6"/>
    <w:rsid w:val="00340193"/>
    <w:rsid w:val="00340392"/>
    <w:rsid w:val="003626D9"/>
    <w:rsid w:val="004908DD"/>
    <w:rsid w:val="004A4436"/>
    <w:rsid w:val="0050530F"/>
    <w:rsid w:val="00505CAC"/>
    <w:rsid w:val="00596375"/>
    <w:rsid w:val="005C5E63"/>
    <w:rsid w:val="00661E76"/>
    <w:rsid w:val="007227D9"/>
    <w:rsid w:val="007235C4"/>
    <w:rsid w:val="007455B8"/>
    <w:rsid w:val="0081593E"/>
    <w:rsid w:val="008200AC"/>
    <w:rsid w:val="008456F3"/>
    <w:rsid w:val="00937FF7"/>
    <w:rsid w:val="009F5913"/>
    <w:rsid w:val="00A0205D"/>
    <w:rsid w:val="00AB5A43"/>
    <w:rsid w:val="00AD1B3B"/>
    <w:rsid w:val="00BC338E"/>
    <w:rsid w:val="00CB2F74"/>
    <w:rsid w:val="00CE1A8D"/>
    <w:rsid w:val="00D94E63"/>
    <w:rsid w:val="00DA0902"/>
    <w:rsid w:val="00E1348B"/>
    <w:rsid w:val="00E92E74"/>
    <w:rsid w:val="00E94B0E"/>
    <w:rsid w:val="00F42840"/>
    <w:rsid w:val="00FA346A"/>
    <w:rsid w:val="00FB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3A0D1-4718-497A-B118-45CFD83E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CB2F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2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2C40D-5DFD-4D1E-81C7-B37CEA97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343</cp:lastModifiedBy>
  <cp:revision>49</cp:revision>
  <dcterms:created xsi:type="dcterms:W3CDTF">2017-09-20T17:14:00Z</dcterms:created>
  <dcterms:modified xsi:type="dcterms:W3CDTF">2021-09-24T06:44:00Z</dcterms:modified>
</cp:coreProperties>
</file>